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7D" w:rsidRPr="0020428C" w:rsidRDefault="0071427D" w:rsidP="00D32D43">
      <w:pPr>
        <w:pStyle w:val="BodyTextIndent"/>
        <w:ind w:firstLine="0"/>
        <w:rPr>
          <w:rFonts w:ascii="Arial" w:hAnsi="Arial" w:cs="Arial"/>
          <w:color w:val="58595B"/>
          <w:szCs w:val="22"/>
        </w:rPr>
      </w:pPr>
      <w:bookmarkStart w:id="0" w:name="_GoBack"/>
      <w:bookmarkEnd w:id="0"/>
      <w:r>
        <w:rPr>
          <w:rFonts w:cs="Arial"/>
          <w:b/>
          <w:szCs w:val="22"/>
        </w:rPr>
        <w:tab/>
      </w:r>
      <w:r w:rsidRPr="0020428C">
        <w:rPr>
          <w:rFonts w:ascii="Arial" w:hAnsi="Arial" w:cs="Arial"/>
          <w:color w:val="58595B"/>
          <w:szCs w:val="22"/>
        </w:rPr>
        <w:t xml:space="preserve">Na osnovi Odluke Upravnog vijeća Hrvatskog zavoda za zdravstveno osiguranje o </w:t>
      </w:r>
      <w:r w:rsidR="00D32D43" w:rsidRPr="0020428C">
        <w:rPr>
          <w:rFonts w:ascii="Arial" w:hAnsi="Arial" w:cs="Arial"/>
          <w:color w:val="58595B"/>
          <w:szCs w:val="22"/>
        </w:rPr>
        <w:t xml:space="preserve"> financiranju rada pod nadzorom doktora medicine bez specijalizacije u 2019. godini</w:t>
      </w:r>
      <w:r w:rsidR="00D32D43" w:rsidRPr="0020428C">
        <w:rPr>
          <w:rFonts w:ascii="Arial" w:hAnsi="Arial" w:cs="Arial"/>
          <w:color w:val="58595B"/>
        </w:rPr>
        <w:t xml:space="preserve"> KLASA: 025-04/19-01/186, URBROJ: 338-01-01-19-01</w:t>
      </w:r>
      <w:r w:rsidR="00D2285B" w:rsidRPr="0020428C">
        <w:rPr>
          <w:rFonts w:ascii="Arial" w:hAnsi="Arial" w:cs="Arial"/>
          <w:color w:val="58595B"/>
          <w:szCs w:val="22"/>
        </w:rPr>
        <w:t>,</w:t>
      </w:r>
      <w:r w:rsidR="00D32D43" w:rsidRPr="0020428C">
        <w:rPr>
          <w:rFonts w:ascii="Arial" w:hAnsi="Arial" w:cs="Arial"/>
          <w:color w:val="58595B"/>
          <w:szCs w:val="22"/>
        </w:rPr>
        <w:t xml:space="preserve"> od 12</w:t>
      </w:r>
      <w:r w:rsidR="004B20DE" w:rsidRPr="0020428C">
        <w:rPr>
          <w:rFonts w:ascii="Arial" w:hAnsi="Arial" w:cs="Arial"/>
          <w:color w:val="58595B"/>
          <w:szCs w:val="22"/>
        </w:rPr>
        <w:t xml:space="preserve">. </w:t>
      </w:r>
      <w:r w:rsidR="00D32D43" w:rsidRPr="0020428C">
        <w:rPr>
          <w:rFonts w:ascii="Arial" w:hAnsi="Arial" w:cs="Arial"/>
          <w:color w:val="58595B"/>
          <w:szCs w:val="22"/>
        </w:rPr>
        <w:t>srpnja</w:t>
      </w:r>
      <w:r w:rsidR="004B20DE" w:rsidRPr="0020428C">
        <w:rPr>
          <w:rFonts w:ascii="Arial" w:hAnsi="Arial" w:cs="Arial"/>
          <w:color w:val="58595B"/>
          <w:szCs w:val="22"/>
        </w:rPr>
        <w:t xml:space="preserve"> 2019. godine,</w:t>
      </w:r>
      <w:r w:rsidR="00D2285B" w:rsidRPr="0020428C">
        <w:rPr>
          <w:rFonts w:ascii="Arial" w:hAnsi="Arial" w:cs="Arial"/>
          <w:color w:val="58595B"/>
          <w:szCs w:val="22"/>
        </w:rPr>
        <w:t xml:space="preserv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2019. godini</w:t>
      </w:r>
    </w:p>
    <w:p w:rsidR="00FF5C87" w:rsidRPr="0020428C"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201</w:t>
      </w:r>
      <w:r w:rsidR="004B20DE">
        <w:rPr>
          <w:rFonts w:eastAsia="Times New Roman" w:cs="Arial"/>
          <w:szCs w:val="22"/>
          <w:lang w:eastAsia="hr-HR"/>
        </w:rPr>
        <w:t>9</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Pr="00EE4EEB">
        <w:rPr>
          <w:rFonts w:cs="Arial"/>
          <w:szCs w:val="22"/>
          <w:lang w:eastAsia="hr-HR"/>
        </w:rPr>
        <w:t xml:space="preserve"> </w:t>
      </w:r>
      <w:r w:rsidR="0020428C" w:rsidRPr="002A22DA">
        <w:rPr>
          <w:rFonts w:cs="Arial"/>
          <w:szCs w:val="22"/>
          <w:lang w:eastAsia="hr-HR"/>
        </w:rPr>
        <w:t>u sljedećim ugovornim zdravstvenim ustanovama:</w:t>
      </w:r>
    </w:p>
    <w:p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rsidR="0020428C" w:rsidRPr="00750DC6" w:rsidRDefault="0020428C" w:rsidP="0020428C">
      <w:pPr>
        <w:ind w:firstLine="708"/>
        <w:rPr>
          <w:rFonts w:cs="Arial"/>
          <w:szCs w:val="22"/>
        </w:rPr>
      </w:pPr>
      <w:r w:rsidRPr="00750DC6">
        <w:rPr>
          <w:rFonts w:cs="Arial"/>
          <w:szCs w:val="22"/>
        </w:rPr>
        <w:t>- bolničkim zdravstvenim ustanovama u djelatnosti hitne medicine</w:t>
      </w:r>
    </w:p>
    <w:p w:rsidR="0020428C" w:rsidRPr="00750DC6" w:rsidRDefault="0020428C" w:rsidP="0020428C">
      <w:pPr>
        <w:ind w:firstLine="708"/>
        <w:rPr>
          <w:rFonts w:cs="Arial"/>
          <w:szCs w:val="22"/>
        </w:rPr>
      </w:pPr>
      <w:r w:rsidRPr="00750DC6">
        <w:rPr>
          <w:rFonts w:cs="Arial"/>
          <w:szCs w:val="22"/>
        </w:rPr>
        <w:t>- domovima zdravlja</w:t>
      </w:r>
      <w:r>
        <w:rPr>
          <w:rFonts w:cs="Arial"/>
          <w:szCs w:val="22"/>
        </w:rPr>
        <w:t>.</w:t>
      </w:r>
    </w:p>
    <w:p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201</w:t>
      </w:r>
      <w:r w:rsidR="004B20DE">
        <w:rPr>
          <w:rFonts w:cs="Arial"/>
          <w:b/>
          <w:i/>
          <w:szCs w:val="22"/>
          <w:lang w:eastAsia="hr-HR"/>
        </w:rPr>
        <w:t>9</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495FF5">
        <w:rPr>
          <w:rFonts w:cs="Arial"/>
          <w:szCs w:val="22"/>
          <w:lang w:eastAsia="hr-HR"/>
        </w:rPr>
        <w:t xml:space="preserve"> – u daljnjem tekstu: Pravilnik</w:t>
      </w:r>
      <w:r w:rsidRPr="00643B9E">
        <w:rPr>
          <w:rFonts w:cs="Arial"/>
          <w:szCs w:val="22"/>
          <w:lang w:eastAsia="hr-HR"/>
        </w:rPr>
        <w:t>).</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rsidR="004746A0" w:rsidRPr="00643B9E" w:rsidRDefault="004746A0" w:rsidP="004746A0">
      <w:pPr>
        <w:ind w:firstLine="720"/>
        <w:rPr>
          <w:rFonts w:cs="Arial"/>
          <w:bCs/>
          <w:szCs w:val="22"/>
          <w:lang w:eastAsia="hr-HR"/>
        </w:rPr>
      </w:pPr>
      <w:r w:rsidRPr="00643B9E">
        <w:rPr>
          <w:rFonts w:cs="Arial"/>
          <w:bCs/>
          <w:szCs w:val="22"/>
          <w:lang w:eastAsia="hr-HR"/>
        </w:rPr>
        <w:lastRenderedPageBreak/>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rsidR="004746A0" w:rsidRPr="00643B9E" w:rsidRDefault="004746A0"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w:t>
      </w:r>
    </w:p>
    <w:p w:rsidR="004746A0" w:rsidRPr="00643B9E" w:rsidRDefault="004746A0" w:rsidP="004746A0">
      <w:pPr>
        <w:ind w:firstLine="720"/>
        <w:rPr>
          <w:rFonts w:cs="Arial"/>
          <w:bCs/>
          <w:szCs w:val="22"/>
          <w:lang w:eastAsia="hr-HR"/>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8E3A38">
        <w:rPr>
          <w:rFonts w:cs="Arial"/>
          <w:bCs/>
          <w:szCs w:val="22"/>
          <w:lang w:eastAsia="hr-HR"/>
        </w:rPr>
        <w:t xml:space="preserve">ima </w:t>
      </w:r>
      <w:r w:rsidRPr="00643B9E">
        <w:rPr>
          <w:rFonts w:cs="Arial"/>
          <w:bCs/>
          <w:szCs w:val="22"/>
          <w:lang w:eastAsia="hr-HR"/>
        </w:rPr>
        <w:t>kandidat s višim prosjekom ocjena postignutim tijekom studiranja.</w:t>
      </w:r>
    </w:p>
    <w:p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4746A0" w:rsidRPr="00643B9E">
        <w:rPr>
          <w:rFonts w:cs="Arial"/>
          <w:szCs w:val="22"/>
          <w:lang w:eastAsia="hr-HR"/>
        </w:rPr>
        <w:t>prosjek ocjena tijekom studija (</w:t>
      </w:r>
      <w:r w:rsidR="004746A0" w:rsidRPr="00643B9E">
        <w:rPr>
          <w:rFonts w:cs="Arial"/>
          <w:i/>
          <w:szCs w:val="22"/>
          <w:u w:val="single"/>
          <w:lang w:eastAsia="hr-HR"/>
        </w:rPr>
        <w:t>u fotokopiji</w:t>
      </w:r>
      <w:r w:rsidR="004746A0" w:rsidRPr="00643B9E">
        <w:rPr>
          <w:rFonts w:cs="Arial"/>
          <w:szCs w:val="22"/>
          <w:lang w:eastAsia="hr-HR"/>
        </w:rPr>
        <w:t>).</w:t>
      </w:r>
    </w:p>
    <w:p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3. i 4. može zamijeniti i jedinstveni dokument obrazovne ustanove u kojem su naznačeni podatci o dužini trajanja studiranja i prosjeku ocjena tijekom studiranja.</w:t>
      </w:r>
      <w:r w:rsidRPr="00485A92">
        <w:rPr>
          <w:rFonts w:cs="Arial"/>
          <w:szCs w:val="22"/>
          <w:lang w:eastAsia="hr-HR"/>
        </w:rPr>
        <w:t xml:space="preserve"> </w:t>
      </w:r>
    </w:p>
    <w:p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rsidR="0008180B" w:rsidRPr="00643B9E" w:rsidRDefault="0008180B" w:rsidP="0008180B">
      <w:pPr>
        <w:ind w:left="1276"/>
        <w:rPr>
          <w:rFonts w:cs="Arial"/>
          <w:szCs w:val="22"/>
          <w:lang w:eastAsia="hr-HR"/>
        </w:rPr>
      </w:pPr>
      <w:r w:rsidRPr="00834010">
        <w:rPr>
          <w:rFonts w:cs="Arial"/>
          <w:szCs w:val="22"/>
          <w:lang w:eastAsia="hr-HR"/>
        </w:rPr>
        <w:t xml:space="preserve">- </w:t>
      </w:r>
      <w:r w:rsidRPr="00834010">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subjekata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xml:space="preserve">, Zavoda te ugovornih zdravstvenih ustanova iz Popisa ustanova iz točke II. stavak 2.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rsidR="004746A0" w:rsidRDefault="004746A0" w:rsidP="004746A0">
      <w:pPr>
        <w:ind w:left="1276"/>
        <w:rPr>
          <w:rFonts w:cs="Arial"/>
          <w:szCs w:val="22"/>
          <w:lang w:eastAsia="hr-HR"/>
        </w:rPr>
      </w:pPr>
    </w:p>
    <w:p w:rsidR="00804E9E" w:rsidRPr="00E1000A" w:rsidRDefault="00804E9E" w:rsidP="00804E9E">
      <w:pPr>
        <w:jc w:val="center"/>
        <w:outlineLvl w:val="0"/>
        <w:rPr>
          <w:b/>
          <w:szCs w:val="22"/>
        </w:rPr>
      </w:pPr>
      <w:r w:rsidRPr="00E1000A">
        <w:rPr>
          <w:b/>
          <w:szCs w:val="22"/>
        </w:rPr>
        <w:t>X.</w:t>
      </w:r>
    </w:p>
    <w:p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 xml:space="preserve">O izboru kandidati će biti obaviješteni putem web stranice Zavoda nakon donošenja odluke o izboru </w:t>
      </w:r>
      <w:r w:rsidR="00EF3FD3">
        <w:rPr>
          <w:rFonts w:cs="Arial"/>
          <w:szCs w:val="22"/>
          <w:lang w:eastAsia="hr-HR"/>
        </w:rPr>
        <w:t>kandidata</w:t>
      </w:r>
      <w:r w:rsidRPr="00643B9E">
        <w:rPr>
          <w:rFonts w:cs="Arial"/>
          <w:szCs w:val="22"/>
          <w:lang w:eastAsia="hr-HR"/>
        </w:rPr>
        <w:t xml:space="preserve"> iz točke IX. ovog Javnog natječaja.</w:t>
      </w:r>
    </w:p>
    <w:p w:rsidR="00627DD6" w:rsidRDefault="00627DD6" w:rsidP="004746A0">
      <w:pPr>
        <w:ind w:firstLine="720"/>
        <w:rPr>
          <w:rFonts w:cs="Arial"/>
          <w:szCs w:val="22"/>
          <w:lang w:eastAsia="hr-HR"/>
        </w:rPr>
      </w:pPr>
    </w:p>
    <w:p w:rsidR="004B20DE" w:rsidRDefault="004B20DE" w:rsidP="004746A0">
      <w:pPr>
        <w:ind w:firstLine="720"/>
        <w:rPr>
          <w:rFonts w:cs="Arial"/>
          <w:szCs w:val="22"/>
          <w:lang w:eastAsia="hr-HR"/>
        </w:rPr>
      </w:pPr>
    </w:p>
    <w:p w:rsidR="004B20DE" w:rsidRDefault="004B20DE" w:rsidP="004746A0">
      <w:pPr>
        <w:ind w:firstLine="720"/>
        <w:rPr>
          <w:rFonts w:cs="Arial"/>
          <w:szCs w:val="22"/>
          <w:lang w:eastAsia="hr-HR"/>
        </w:rPr>
      </w:pPr>
    </w:p>
    <w:p w:rsidR="004746A0" w:rsidRPr="00643B9E" w:rsidRDefault="004746A0" w:rsidP="004746A0">
      <w:pPr>
        <w:jc w:val="center"/>
        <w:outlineLvl w:val="0"/>
        <w:rPr>
          <w:rFonts w:cs="Arial"/>
          <w:b/>
          <w:szCs w:val="22"/>
          <w:lang w:eastAsia="hr-HR"/>
        </w:rPr>
      </w:pPr>
      <w:r>
        <w:rPr>
          <w:rFonts w:cs="Arial"/>
          <w:b/>
          <w:szCs w:val="22"/>
          <w:lang w:eastAsia="hr-HR"/>
        </w:rPr>
        <w:t>XI.</w:t>
      </w:r>
    </w:p>
    <w:p w:rsidR="004746A0" w:rsidRPr="00BB6388" w:rsidRDefault="004746A0" w:rsidP="004746A0">
      <w:pPr>
        <w:ind w:firstLine="720"/>
        <w:rPr>
          <w:rFonts w:cs="Arial"/>
          <w:szCs w:val="22"/>
          <w:lang w:eastAsia="hr-HR"/>
        </w:rPr>
      </w:pPr>
      <w:r w:rsidRPr="00BB6388">
        <w:rPr>
          <w:rFonts w:cs="Arial"/>
          <w:szCs w:val="22"/>
          <w:lang w:eastAsia="hr-HR"/>
        </w:rPr>
        <w:t xml:space="preserve">Zahtjev za financiranje </w:t>
      </w:r>
      <w:r w:rsidR="00EF3FD3">
        <w:rPr>
          <w:rFonts w:cs="Arial"/>
          <w:szCs w:val="22"/>
          <w:lang w:eastAsia="hr-HR"/>
        </w:rPr>
        <w:t>rada pod nadzorom</w:t>
      </w:r>
      <w:r w:rsidRPr="00BB6388">
        <w:rPr>
          <w:rFonts w:cs="Arial"/>
          <w:szCs w:val="22"/>
          <w:lang w:eastAsia="hr-HR"/>
        </w:rPr>
        <w:t xml:space="preserve"> iz točke IV. ovog Javnog natječaja podnosi se zaključno do</w:t>
      </w:r>
      <w:r w:rsidR="00B014C6" w:rsidRPr="00BB6388">
        <w:rPr>
          <w:rFonts w:cs="Arial"/>
          <w:szCs w:val="22"/>
          <w:lang w:eastAsia="hr-HR"/>
        </w:rPr>
        <w:t xml:space="preserve"> </w:t>
      </w:r>
      <w:r w:rsidR="00834010">
        <w:rPr>
          <w:rFonts w:cs="Arial"/>
          <w:b/>
          <w:szCs w:val="22"/>
          <w:lang w:eastAsia="hr-HR"/>
        </w:rPr>
        <w:t>31</w:t>
      </w:r>
      <w:r w:rsidR="0088413F" w:rsidRPr="00A909DC">
        <w:rPr>
          <w:rFonts w:cs="Arial"/>
          <w:b/>
          <w:szCs w:val="22"/>
          <w:lang w:eastAsia="hr-HR"/>
        </w:rPr>
        <w:t>.</w:t>
      </w:r>
      <w:r w:rsidR="00BB6388" w:rsidRPr="00BB6388">
        <w:rPr>
          <w:rFonts w:cs="Arial"/>
          <w:b/>
          <w:szCs w:val="22"/>
          <w:lang w:eastAsia="hr-HR"/>
        </w:rPr>
        <w:t xml:space="preserve"> </w:t>
      </w:r>
      <w:r w:rsidR="00834010">
        <w:rPr>
          <w:rFonts w:cs="Arial"/>
          <w:b/>
          <w:szCs w:val="22"/>
          <w:lang w:eastAsia="hr-HR"/>
        </w:rPr>
        <w:t>kolovoza</w:t>
      </w:r>
      <w:r w:rsidRPr="00BB6388">
        <w:rPr>
          <w:rFonts w:cs="Arial"/>
          <w:b/>
          <w:szCs w:val="22"/>
          <w:lang w:eastAsia="hr-HR"/>
        </w:rPr>
        <w:t xml:space="preserve"> 201</w:t>
      </w:r>
      <w:r w:rsidR="004B20DE">
        <w:rPr>
          <w:rFonts w:cs="Arial"/>
          <w:b/>
          <w:szCs w:val="22"/>
          <w:lang w:eastAsia="hr-HR"/>
        </w:rPr>
        <w:t>9</w:t>
      </w:r>
      <w:r w:rsidRPr="00BB6388">
        <w:rPr>
          <w:rFonts w:cs="Arial"/>
          <w:b/>
          <w:szCs w:val="22"/>
          <w:lang w:eastAsia="hr-HR"/>
        </w:rPr>
        <w:t>. godine</w:t>
      </w:r>
      <w:r w:rsidRPr="00BB6388">
        <w:rPr>
          <w:rFonts w:cs="Arial"/>
          <w:szCs w:val="22"/>
          <w:lang w:eastAsia="hr-HR"/>
        </w:rPr>
        <w:t xml:space="preserve"> na adresu: </w:t>
      </w:r>
    </w:p>
    <w:p w:rsidR="004746A0" w:rsidRPr="00643B9E" w:rsidRDefault="004746A0" w:rsidP="004746A0">
      <w:pPr>
        <w:jc w:val="center"/>
        <w:rPr>
          <w:rFonts w:cs="Arial"/>
          <w:szCs w:val="22"/>
          <w:lang w:eastAsia="hr-HR"/>
        </w:rPr>
      </w:pPr>
      <w:r w:rsidRPr="00BB6388">
        <w:rPr>
          <w:rFonts w:cs="Arial"/>
          <w:szCs w:val="22"/>
          <w:lang w:eastAsia="hr-HR"/>
        </w:rPr>
        <w:t>Hrvatski zavod za zdravstveno osiguranje</w:t>
      </w:r>
      <w:r w:rsidRPr="00643B9E">
        <w:rPr>
          <w:rFonts w:cs="Arial"/>
          <w:szCs w:val="22"/>
          <w:lang w:eastAsia="hr-HR"/>
        </w:rPr>
        <w:t xml:space="preserve"> - Direkcija,</w:t>
      </w:r>
    </w:p>
    <w:p w:rsidR="004746A0" w:rsidRPr="00643B9E" w:rsidRDefault="004746A0" w:rsidP="004746A0">
      <w:pPr>
        <w:jc w:val="center"/>
        <w:rPr>
          <w:rFonts w:cs="Arial"/>
          <w:szCs w:val="22"/>
          <w:lang w:eastAsia="hr-HR"/>
        </w:rPr>
      </w:pPr>
      <w:proofErr w:type="spellStart"/>
      <w:r w:rsidRPr="00643B9E">
        <w:rPr>
          <w:rFonts w:cs="Arial"/>
          <w:szCs w:val="22"/>
          <w:lang w:eastAsia="hr-HR"/>
        </w:rPr>
        <w:t>Margaretska</w:t>
      </w:r>
      <w:proofErr w:type="spellEnd"/>
      <w:r w:rsidRPr="00643B9E">
        <w:rPr>
          <w:rFonts w:cs="Arial"/>
          <w:szCs w:val="22"/>
          <w:lang w:eastAsia="hr-HR"/>
        </w:rPr>
        <w:t xml:space="preserve"> 3, 10 000 Zagreb,</w:t>
      </w:r>
    </w:p>
    <w:p w:rsidR="004746A0" w:rsidRDefault="004746A0" w:rsidP="004746A0">
      <w:pPr>
        <w:jc w:val="center"/>
        <w:rPr>
          <w:rFonts w:cs="Arial"/>
          <w:b/>
          <w:szCs w:val="22"/>
          <w:lang w:eastAsia="hr-HR"/>
        </w:rPr>
      </w:pPr>
      <w:r w:rsidRPr="00643B9E">
        <w:rPr>
          <w:rFonts w:cs="Arial"/>
          <w:szCs w:val="22"/>
          <w:lang w:eastAsia="hr-HR"/>
        </w:rPr>
        <w:t xml:space="preserve">s naznakom: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2019. godini</w:t>
      </w:r>
      <w:r w:rsidR="001E2A98">
        <w:rPr>
          <w:rFonts w:cs="Arial"/>
          <w:b/>
          <w:szCs w:val="22"/>
        </w:rPr>
        <w:t>“</w:t>
      </w:r>
      <w:r w:rsidRPr="00643B9E">
        <w:rPr>
          <w:rFonts w:cs="Arial"/>
          <w:b/>
          <w:szCs w:val="22"/>
          <w:lang w:eastAsia="hr-HR"/>
        </w:rPr>
        <w:t>.</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Pr="00643B9E" w:rsidRDefault="004746A0" w:rsidP="004746A0">
      <w:pPr>
        <w:ind w:firstLine="720"/>
        <w:rPr>
          <w:rFonts w:cs="Arial"/>
          <w:szCs w:val="22"/>
          <w:lang w:eastAsia="hr-HR"/>
        </w:rPr>
      </w:pPr>
    </w:p>
    <w:p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EF" w:rsidRDefault="00D72AEF" w:rsidP="00E40BD2">
      <w:r>
        <w:separator/>
      </w:r>
    </w:p>
  </w:endnote>
  <w:endnote w:type="continuationSeparator" w:id="0">
    <w:p w:rsidR="00D72AEF" w:rsidRDefault="00D72AEF"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86" w:rsidRDefault="00C85C90" w:rsidP="00651F86">
    <w:pPr>
      <w:pStyle w:val="Footer"/>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EF" w:rsidRDefault="00D72AEF" w:rsidP="00E40BD2">
      <w:r>
        <w:separator/>
      </w:r>
    </w:p>
  </w:footnote>
  <w:footnote w:type="continuationSeparator" w:id="0">
    <w:p w:rsidR="00D72AEF" w:rsidRDefault="00D72AEF" w:rsidP="00E4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D2" w:rsidRDefault="00972AC4">
    <w:pPr>
      <w:pStyle w:val="Header"/>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370ED"/>
    <w:rsid w:val="000408B7"/>
    <w:rsid w:val="00050181"/>
    <w:rsid w:val="0008180B"/>
    <w:rsid w:val="0008336A"/>
    <w:rsid w:val="00083BC8"/>
    <w:rsid w:val="000A0CC6"/>
    <w:rsid w:val="000A2CD7"/>
    <w:rsid w:val="000C4269"/>
    <w:rsid w:val="000F0B06"/>
    <w:rsid w:val="00107EE0"/>
    <w:rsid w:val="00137CC6"/>
    <w:rsid w:val="00171054"/>
    <w:rsid w:val="00173B4E"/>
    <w:rsid w:val="00180C1E"/>
    <w:rsid w:val="00181F16"/>
    <w:rsid w:val="001A10B7"/>
    <w:rsid w:val="001B2275"/>
    <w:rsid w:val="001E26C7"/>
    <w:rsid w:val="001E2A98"/>
    <w:rsid w:val="001E339E"/>
    <w:rsid w:val="002012C1"/>
    <w:rsid w:val="002029D3"/>
    <w:rsid w:val="0020428C"/>
    <w:rsid w:val="0024363B"/>
    <w:rsid w:val="002752F3"/>
    <w:rsid w:val="00282740"/>
    <w:rsid w:val="002C3837"/>
    <w:rsid w:val="002D6848"/>
    <w:rsid w:val="002D692E"/>
    <w:rsid w:val="002E1B99"/>
    <w:rsid w:val="0033713D"/>
    <w:rsid w:val="003438E2"/>
    <w:rsid w:val="003517B2"/>
    <w:rsid w:val="00351854"/>
    <w:rsid w:val="00376B4E"/>
    <w:rsid w:val="00395351"/>
    <w:rsid w:val="004071FF"/>
    <w:rsid w:val="004746A0"/>
    <w:rsid w:val="00485A92"/>
    <w:rsid w:val="00495FF5"/>
    <w:rsid w:val="004B20DE"/>
    <w:rsid w:val="004C5AAB"/>
    <w:rsid w:val="00531EF8"/>
    <w:rsid w:val="005D4315"/>
    <w:rsid w:val="005D54F1"/>
    <w:rsid w:val="00603CB1"/>
    <w:rsid w:val="00627DD6"/>
    <w:rsid w:val="006407BB"/>
    <w:rsid w:val="00644C69"/>
    <w:rsid w:val="00651F86"/>
    <w:rsid w:val="00673119"/>
    <w:rsid w:val="00675ED2"/>
    <w:rsid w:val="00686DC0"/>
    <w:rsid w:val="006915AD"/>
    <w:rsid w:val="006E002E"/>
    <w:rsid w:val="00700123"/>
    <w:rsid w:val="00701582"/>
    <w:rsid w:val="00711184"/>
    <w:rsid w:val="0071427D"/>
    <w:rsid w:val="00725809"/>
    <w:rsid w:val="007317F2"/>
    <w:rsid w:val="007C49C2"/>
    <w:rsid w:val="007C67D6"/>
    <w:rsid w:val="007D59B0"/>
    <w:rsid w:val="00804E9E"/>
    <w:rsid w:val="00822595"/>
    <w:rsid w:val="00832F95"/>
    <w:rsid w:val="00834010"/>
    <w:rsid w:val="00870BD1"/>
    <w:rsid w:val="00874C19"/>
    <w:rsid w:val="00882BF3"/>
    <w:rsid w:val="0088413F"/>
    <w:rsid w:val="00893080"/>
    <w:rsid w:val="008A1806"/>
    <w:rsid w:val="008E3A38"/>
    <w:rsid w:val="008E4FC4"/>
    <w:rsid w:val="008F0995"/>
    <w:rsid w:val="009102F0"/>
    <w:rsid w:val="00972AC4"/>
    <w:rsid w:val="0099265D"/>
    <w:rsid w:val="009A1BF0"/>
    <w:rsid w:val="009B4C49"/>
    <w:rsid w:val="009D724E"/>
    <w:rsid w:val="00A00822"/>
    <w:rsid w:val="00A01552"/>
    <w:rsid w:val="00A232D6"/>
    <w:rsid w:val="00A43164"/>
    <w:rsid w:val="00A54B02"/>
    <w:rsid w:val="00A909DC"/>
    <w:rsid w:val="00A90BF7"/>
    <w:rsid w:val="00AD61C3"/>
    <w:rsid w:val="00AD6477"/>
    <w:rsid w:val="00B014C6"/>
    <w:rsid w:val="00B116F8"/>
    <w:rsid w:val="00BA26CD"/>
    <w:rsid w:val="00BB6388"/>
    <w:rsid w:val="00BC7521"/>
    <w:rsid w:val="00BD76E4"/>
    <w:rsid w:val="00BE0074"/>
    <w:rsid w:val="00C20EC1"/>
    <w:rsid w:val="00C2215F"/>
    <w:rsid w:val="00C237CB"/>
    <w:rsid w:val="00C26784"/>
    <w:rsid w:val="00C345A6"/>
    <w:rsid w:val="00C53B94"/>
    <w:rsid w:val="00C55639"/>
    <w:rsid w:val="00C642DA"/>
    <w:rsid w:val="00C70F08"/>
    <w:rsid w:val="00C85C90"/>
    <w:rsid w:val="00C9372D"/>
    <w:rsid w:val="00CA017F"/>
    <w:rsid w:val="00CF484E"/>
    <w:rsid w:val="00D2285B"/>
    <w:rsid w:val="00D32D43"/>
    <w:rsid w:val="00D446F9"/>
    <w:rsid w:val="00D72AEF"/>
    <w:rsid w:val="00DB241A"/>
    <w:rsid w:val="00DE41DC"/>
    <w:rsid w:val="00DF6086"/>
    <w:rsid w:val="00DF7AD0"/>
    <w:rsid w:val="00E148D3"/>
    <w:rsid w:val="00E156A0"/>
    <w:rsid w:val="00E16167"/>
    <w:rsid w:val="00E16AB4"/>
    <w:rsid w:val="00E40BD2"/>
    <w:rsid w:val="00E67351"/>
    <w:rsid w:val="00E77FC3"/>
    <w:rsid w:val="00EC161F"/>
    <w:rsid w:val="00EC6004"/>
    <w:rsid w:val="00ED58AC"/>
    <w:rsid w:val="00EE4EEB"/>
    <w:rsid w:val="00EF2068"/>
    <w:rsid w:val="00EF3FD3"/>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A90BF7"/>
    <w:rPr>
      <w:rFonts w:ascii="Calibri" w:eastAsia="Times New Roman" w:hAnsi="Calibri"/>
      <w:noProof/>
      <w:color w:val="58595B"/>
      <w:sz w:val="22"/>
    </w:rPr>
  </w:style>
  <w:style w:type="paragraph" w:styleId="Header">
    <w:name w:val="header"/>
    <w:basedOn w:val="Normal"/>
    <w:link w:val="HeaderChar"/>
    <w:uiPriority w:val="99"/>
    <w:unhideWhenUsed/>
    <w:rsid w:val="00E40BD2"/>
    <w:pPr>
      <w:tabs>
        <w:tab w:val="center" w:pos="4536"/>
        <w:tab w:val="right" w:pos="9072"/>
      </w:tabs>
    </w:pPr>
  </w:style>
  <w:style w:type="character" w:customStyle="1" w:styleId="HeaderChar">
    <w:name w:val="Header Char"/>
    <w:link w:val="Header"/>
    <w:uiPriority w:val="99"/>
    <w:rsid w:val="00E40BD2"/>
    <w:rPr>
      <w:rFonts w:eastAsia="MS Mincho"/>
      <w:szCs w:val="24"/>
    </w:rPr>
  </w:style>
  <w:style w:type="paragraph" w:styleId="Footer">
    <w:name w:val="footer"/>
    <w:basedOn w:val="Normal"/>
    <w:link w:val="FooterChar"/>
    <w:uiPriority w:val="99"/>
    <w:unhideWhenUsed/>
    <w:rsid w:val="00E40BD2"/>
    <w:pPr>
      <w:tabs>
        <w:tab w:val="center" w:pos="4536"/>
        <w:tab w:val="right" w:pos="9072"/>
      </w:tabs>
    </w:pPr>
  </w:style>
  <w:style w:type="character" w:customStyle="1" w:styleId="FooterChar">
    <w:name w:val="Footer Char"/>
    <w:link w:val="Footer"/>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NoSpacingChar">
    <w:name w:val="No Spacing Char"/>
    <w:link w:val="NoSpacing"/>
    <w:uiPriority w:val="1"/>
    <w:rsid w:val="00651F86"/>
    <w:rPr>
      <w:rFonts w:ascii="Calibri" w:eastAsia="Times New Roman" w:hAnsi="Calibri"/>
      <w:noProof/>
      <w:lang w:eastAsia="hr-HR"/>
    </w:rPr>
  </w:style>
  <w:style w:type="paragraph" w:styleId="BalloonText">
    <w:name w:val="Balloon Text"/>
    <w:basedOn w:val="Normal"/>
    <w:link w:val="BalloonTextChar"/>
    <w:uiPriority w:val="99"/>
    <w:semiHidden/>
    <w:unhideWhenUsed/>
    <w:rsid w:val="00AD6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77"/>
    <w:rPr>
      <w:rFonts w:ascii="Segoe UI" w:eastAsia="MS Mincho" w:hAnsi="Segoe UI" w:cs="Segoe UI"/>
      <w:color w:val="58595B"/>
      <w:sz w:val="18"/>
      <w:szCs w:val="18"/>
      <w:lang w:eastAsia="en-US"/>
    </w:rPr>
  </w:style>
  <w:style w:type="character" w:styleId="Hyperlink">
    <w:name w:val="Hyperlink"/>
    <w:rsid w:val="00644C69"/>
    <w:rPr>
      <w:color w:val="0000FF"/>
      <w:u w:val="single"/>
    </w:rPr>
  </w:style>
  <w:style w:type="paragraph" w:styleId="BodyTextIndent">
    <w:name w:val="Body Text Indent"/>
    <w:basedOn w:val="Normal"/>
    <w:link w:val="BodyTextIndentChar"/>
    <w:rsid w:val="00D32D43"/>
    <w:pPr>
      <w:ind w:firstLine="720"/>
    </w:pPr>
    <w:rPr>
      <w:rFonts w:ascii="Times New Roman" w:eastAsia="Times New Roman" w:hAnsi="Times New Roman"/>
      <w:color w:val="auto"/>
      <w:lang w:eastAsia="hr-HR"/>
    </w:rPr>
  </w:style>
  <w:style w:type="character" w:customStyle="1" w:styleId="BodyTextIndentChar">
    <w:name w:val="Body Text Indent Char"/>
    <w:basedOn w:val="DefaultParagraphFont"/>
    <w:link w:val="BodyTextIndent"/>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8FA0-80DE-4FEF-9059-09263FB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Pravnik</cp:lastModifiedBy>
  <cp:revision>2</cp:revision>
  <cp:lastPrinted>2019-07-25T08:55:00Z</cp:lastPrinted>
  <dcterms:created xsi:type="dcterms:W3CDTF">2019-08-08T11:35:00Z</dcterms:created>
  <dcterms:modified xsi:type="dcterms:W3CDTF">2019-08-08T11:35:00Z</dcterms:modified>
</cp:coreProperties>
</file>